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B7" w:rsidRDefault="0081124B" w:rsidP="007D4C9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23495</wp:posOffset>
                </wp:positionV>
                <wp:extent cx="2854325" cy="887730"/>
                <wp:effectExtent l="1905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D9C" w:rsidRPr="00057F1F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ОШ "Вук Караџић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"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</w:p>
                          <w:p w:rsidR="00C10D9C" w:rsidRPr="00057F1F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32000 Чачак</w:t>
                            </w:r>
                          </w:p>
                          <w:p w:rsidR="00C10D9C" w:rsidRPr="00057F1F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Цара Душана 25</w:t>
                            </w:r>
                          </w:p>
                          <w:p w:rsidR="00C10D9C" w:rsidRPr="00057F1F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Тел/фах: 032/</w:t>
                            </w:r>
                            <w:r w:rsidR="0081124B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22-527</w:t>
                            </w:r>
                          </w:p>
                          <w:p w:rsidR="00C10D9C" w:rsidRPr="00057F1F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Тел: 032/</w:t>
                            </w:r>
                            <w:r w:rsidR="0081124B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27-976</w:t>
                            </w:r>
                          </w:p>
                          <w:p w:rsidR="00C10D9C" w:rsidRPr="00804637" w:rsidRDefault="00C10D9C" w:rsidP="00C10D9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mail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osvukcacak@gmail.com</w:t>
                            </w:r>
                          </w:p>
                          <w:p w:rsidR="00C10D9C" w:rsidRPr="00057F1F" w:rsidRDefault="00C10D9C" w:rsidP="00C10D9C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http:// www.osvukkaradzic.edu.rs </w:t>
                            </w:r>
                          </w:p>
                          <w:p w:rsidR="00C10D9C" w:rsidRPr="009D024D" w:rsidRDefault="00C10D9C" w:rsidP="00C10D9C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C10D9C" w:rsidRPr="009E2300" w:rsidRDefault="00C10D9C" w:rsidP="00C10D9C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4pt;margin-top:1.85pt;width:224.75pt;height: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Ypgw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" stroked="f">
                <v:textbox>
                  <w:txbxContent>
                    <w:p w:rsidR="00C10D9C" w:rsidRPr="00057F1F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ОШ "Вук Караџић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"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ab/>
                      </w:r>
                    </w:p>
                    <w:p w:rsidR="00C10D9C" w:rsidRPr="00057F1F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32000 Чачак</w:t>
                      </w:r>
                    </w:p>
                    <w:p w:rsidR="00C10D9C" w:rsidRPr="00057F1F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Цара Душана 25</w:t>
                      </w:r>
                    </w:p>
                    <w:p w:rsidR="00C10D9C" w:rsidRPr="00057F1F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Тел/фах: 032/</w:t>
                      </w:r>
                      <w:r w:rsidR="0081124B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22-527</w:t>
                      </w:r>
                    </w:p>
                    <w:p w:rsidR="00C10D9C" w:rsidRPr="00057F1F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Тел: 032/</w:t>
                      </w:r>
                      <w:r w:rsidR="0081124B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27-976</w:t>
                      </w:r>
                    </w:p>
                    <w:p w:rsidR="00C10D9C" w:rsidRPr="00804637" w:rsidRDefault="00C10D9C" w:rsidP="00C10D9C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-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mail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osvukcacak@gmail.com</w:t>
                      </w:r>
                    </w:p>
                    <w:p w:rsidR="00C10D9C" w:rsidRPr="00057F1F" w:rsidRDefault="00C10D9C" w:rsidP="00C10D9C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http:// www.osvukkaradzic.edu.rs </w:t>
                      </w:r>
                    </w:p>
                    <w:p w:rsidR="00C10D9C" w:rsidRPr="009D024D" w:rsidRDefault="00C10D9C" w:rsidP="00C10D9C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:rsidR="00C10D9C" w:rsidRPr="009E2300" w:rsidRDefault="00C10D9C" w:rsidP="00C10D9C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D9C" w:rsidRPr="00C10D9C">
        <w:rPr>
          <w:noProof/>
        </w:rPr>
        <w:drawing>
          <wp:inline distT="0" distB="0" distL="0" distR="0">
            <wp:extent cx="1009650" cy="847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C9D" w:rsidRDefault="007D4C9D" w:rsidP="007D4C9D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Основна школа</w:t>
      </w:r>
    </w:p>
    <w:p w:rsidR="007D4C9D" w:rsidRDefault="007D4C9D" w:rsidP="007D4C9D">
      <w:pPr>
        <w:tabs>
          <w:tab w:val="left" w:pos="7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«Вук Караџић» Чачак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7D4C9D" w:rsidRPr="007D4C9D" w:rsidRDefault="007D4C9D" w:rsidP="007D4C9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Дел.број: </w:t>
      </w:r>
      <w:r w:rsidRPr="007D4C9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103</w:t>
      </w:r>
    </w:p>
    <w:p w:rsidR="007D4C9D" w:rsidRDefault="007D4C9D" w:rsidP="007D4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7D4C9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29</w:t>
      </w:r>
      <w:r w:rsidRPr="007D4C9D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Pr="007D4C9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1</w:t>
      </w:r>
      <w:r w:rsidRPr="007D4C9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D4C9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20</w:t>
      </w:r>
      <w:r w:rsidRPr="007D4C9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7D4C9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r w:rsidRPr="007D4C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7D4C9D">
        <w:rPr>
          <w:rFonts w:ascii="Times New Roman" w:hAnsi="Times New Roman" w:cs="Times New Roman"/>
          <w:b/>
          <w:sz w:val="24"/>
          <w:szCs w:val="24"/>
          <w:u w:val="single"/>
        </w:rPr>
        <w:t>године</w:t>
      </w:r>
      <w:proofErr w:type="spellEnd"/>
      <w:proofErr w:type="gramEnd"/>
    </w:p>
    <w:p w:rsidR="007D4C9D" w:rsidRDefault="007D4C9D" w:rsidP="007D4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4C9D" w:rsidRDefault="007D4C9D" w:rsidP="007D4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55, 57 и 60.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>
        <w:rPr>
          <w:rFonts w:ascii="Times New Roman" w:hAnsi="Times New Roman" w:cs="Times New Roman"/>
          <w:sz w:val="24"/>
          <w:szCs w:val="24"/>
        </w:rPr>
        <w:t>“ бр.124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/12, 14/15 и 68/15)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Караџић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</w:p>
    <w:p w:rsidR="007D4C9D" w:rsidRPr="007D4C9D" w:rsidRDefault="007D4C9D" w:rsidP="007D4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4C9D" w:rsidRDefault="007D4C9D" w:rsidP="007D4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З И В</w:t>
      </w:r>
    </w:p>
    <w:p w:rsidR="007D4C9D" w:rsidRDefault="007D4C9D" w:rsidP="007D4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ЗА ПОДНОШЕЊЕ ПОНУДА</w:t>
      </w:r>
    </w:p>
    <w:p w:rsidR="007D4C9D" w:rsidRPr="007D4C9D" w:rsidRDefault="007D4C9D" w:rsidP="007D4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D4C9D" w:rsidRDefault="007D4C9D" w:rsidP="007D4C9D">
      <w:pPr>
        <w:pStyle w:val="Style20"/>
        <w:widowControl/>
        <w:numPr>
          <w:ilvl w:val="0"/>
          <w:numId w:val="1"/>
        </w:numPr>
        <w:tabs>
          <w:tab w:val="left" w:pos="1080"/>
        </w:tabs>
        <w:spacing w:line="240" w:lineRule="auto"/>
      </w:pPr>
      <w:r>
        <w:rPr>
          <w:lang w:val="sr-Cyrl-CS"/>
        </w:rPr>
        <w:t xml:space="preserve"> </w:t>
      </w:r>
      <w:proofErr w:type="spellStart"/>
      <w:r>
        <w:t>Наручилац</w:t>
      </w:r>
      <w:proofErr w:type="spellEnd"/>
      <w:r>
        <w:t xml:space="preserve">, </w:t>
      </w:r>
      <w:proofErr w:type="spellStart"/>
      <w:r>
        <w:t>адреса</w:t>
      </w:r>
      <w:proofErr w:type="gramStart"/>
      <w:r>
        <w:t>,е</w:t>
      </w:r>
      <w:proofErr w:type="gramEnd"/>
      <w:r>
        <w:t>-мејл</w:t>
      </w:r>
      <w:proofErr w:type="spellEnd"/>
      <w:r>
        <w:t xml:space="preserve">: </w:t>
      </w:r>
      <w:proofErr w:type="spellStart"/>
      <w:r>
        <w:rPr>
          <w:b/>
          <w:u w:val="single"/>
        </w:rPr>
        <w:t>Основна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школа</w:t>
      </w:r>
      <w:proofErr w:type="spellEnd"/>
      <w:r>
        <w:rPr>
          <w:b/>
          <w:u w:val="single"/>
        </w:rPr>
        <w:t xml:space="preserve"> </w:t>
      </w:r>
      <w:r>
        <w:rPr>
          <w:b/>
          <w:u w:val="single"/>
          <w:lang w:val="sr-Cyrl-CS"/>
        </w:rPr>
        <w:t>„</w:t>
      </w:r>
      <w:r>
        <w:rPr>
          <w:rStyle w:val="FontStyle44"/>
          <w:b/>
          <w:u w:val="single"/>
          <w:lang w:val="sr-Cyrl-CS"/>
        </w:rPr>
        <w:t>Вук Караџић</w:t>
      </w:r>
      <w:r>
        <w:rPr>
          <w:rStyle w:val="FontStyle44"/>
          <w:b/>
          <w:u w:val="single"/>
        </w:rPr>
        <w:t xml:space="preserve">“ </w:t>
      </w:r>
      <w:r>
        <w:rPr>
          <w:rStyle w:val="FontStyle44"/>
          <w:b/>
          <w:u w:val="single"/>
          <w:lang w:val="sr-Cyrl-CS"/>
        </w:rPr>
        <w:t>Чачак, Цара Душана бр. 25</w:t>
      </w:r>
      <w:r>
        <w:rPr>
          <w:rStyle w:val="FontStyle44"/>
          <w:b/>
          <w:u w:val="single"/>
        </w:rPr>
        <w:t xml:space="preserve">, 32000  </w:t>
      </w:r>
      <w:proofErr w:type="spellStart"/>
      <w:r>
        <w:rPr>
          <w:rStyle w:val="FontStyle44"/>
          <w:b/>
          <w:u w:val="single"/>
        </w:rPr>
        <w:t>Чачак</w:t>
      </w:r>
      <w:proofErr w:type="spellEnd"/>
      <w:r>
        <w:rPr>
          <w:rStyle w:val="FontStyle44"/>
        </w:rPr>
        <w:t>.</w:t>
      </w:r>
      <w:r>
        <w:rPr>
          <w:rStyle w:val="FontStyle44"/>
          <w:lang w:val="sr-Cyrl-CS"/>
        </w:rPr>
        <w:t xml:space="preserve"> </w:t>
      </w:r>
      <w:hyperlink r:id="rId7" w:history="1">
        <w:r>
          <w:rPr>
            <w:rStyle w:val="Hyperlink"/>
            <w:b/>
            <w:lang w:val="sr-Cyrl-CS"/>
          </w:rPr>
          <w:t xml:space="preserve"> osvukcacak@gmail.com</w:t>
        </w:r>
      </w:hyperlink>
    </w:p>
    <w:p w:rsidR="007D4C9D" w:rsidRDefault="007D4C9D" w:rsidP="007D4C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индиректни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инистарству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технолошког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</w:p>
    <w:p w:rsidR="007D4C9D" w:rsidRDefault="007D4C9D" w:rsidP="007D4C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отворени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поступак</w:t>
      </w:r>
      <w:proofErr w:type="spellEnd"/>
    </w:p>
    <w:p w:rsidR="007D4C9D" w:rsidRDefault="007D4C9D" w:rsidP="007D4C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ГАСНО УЉЕ ЕКСТРА ЛАКО ЕVRO-EL</w:t>
      </w:r>
    </w:p>
    <w:p w:rsidR="007D4C9D" w:rsidRDefault="007D4C9D" w:rsidP="007D4C9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шифра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0913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51</w:t>
      </w:r>
      <w:r>
        <w:rPr>
          <w:rFonts w:ascii="Times New Roman" w:hAnsi="Times New Roman" w:cs="Times New Roman"/>
          <w:b/>
          <w:sz w:val="24"/>
          <w:szCs w:val="24"/>
        </w:rPr>
        <w:t>00</w:t>
      </w:r>
    </w:p>
    <w:p w:rsidR="007D4C9D" w:rsidRDefault="007D4C9D" w:rsidP="007D4C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абавци</w:t>
      </w:r>
      <w:proofErr w:type="spellEnd"/>
    </w:p>
    <w:p w:rsidR="007D4C9D" w:rsidRDefault="007D4C9D" w:rsidP="007D4C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јавна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набавка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обликована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партијама</w:t>
      </w:r>
      <w:proofErr w:type="spellEnd"/>
    </w:p>
    <w:p w:rsidR="007D4C9D" w:rsidRDefault="007D4C9D" w:rsidP="007D4C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подизвођачем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подизвођача</w:t>
      </w:r>
      <w:proofErr w:type="spellEnd"/>
    </w:p>
    <w:p w:rsidR="007D4C9D" w:rsidRDefault="007D4C9D" w:rsidP="007D4C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најнижа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понуђена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</w:p>
    <w:p w:rsidR="007D4C9D" w:rsidRDefault="007D4C9D" w:rsidP="007D4C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www.portal.ujn.gov.rs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>
          <w:rPr>
            <w:rStyle w:val="Hyperlink"/>
            <w:b/>
          </w:rPr>
          <w:t>www.osvukkaradzic.edu.rs</w:t>
        </w:r>
      </w:hyperlink>
    </w:p>
    <w:p w:rsidR="007D4C9D" w:rsidRDefault="007D4C9D" w:rsidP="007D4C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затвореној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„НЕ ОТВАРАТИ-ПОНУДА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гасно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уље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екстра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EVRO-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EL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потребе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ОШ „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Style w:val="FontStyle44"/>
          <w:b/>
          <w:sz w:val="24"/>
          <w:szCs w:val="24"/>
          <w:lang w:val="sr-Cyrl-CS"/>
        </w:rPr>
        <w:t>Вук Караџић</w:t>
      </w:r>
      <w:r>
        <w:rPr>
          <w:rStyle w:val="FontStyle44"/>
          <w:b/>
          <w:sz w:val="24"/>
          <w:szCs w:val="24"/>
        </w:rPr>
        <w:t xml:space="preserve">“ </w:t>
      </w:r>
      <w:r>
        <w:rPr>
          <w:rStyle w:val="FontStyle44"/>
          <w:b/>
          <w:sz w:val="24"/>
          <w:szCs w:val="24"/>
          <w:lang w:val="sr-Cyrl-CS"/>
        </w:rPr>
        <w:t>Чачак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.2020.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до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11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Неблаговременом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стигне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вратиће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неотворене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неблаговремено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4C9D" w:rsidRDefault="007D4C9D" w:rsidP="007D4C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обавити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04.03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.2020.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  12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4C9D" w:rsidRDefault="007D4C9D" w:rsidP="007D4C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учествовати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одговарајућег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пуномоћја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потписаног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</w:p>
    <w:p w:rsidR="007D4C9D" w:rsidRDefault="007D4C9D" w:rsidP="007D4C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10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4C9D" w:rsidRDefault="007D4C9D" w:rsidP="007D4C9D">
      <w:pPr>
        <w:pStyle w:val="Style20"/>
        <w:widowControl/>
        <w:numPr>
          <w:ilvl w:val="0"/>
          <w:numId w:val="1"/>
        </w:numPr>
        <w:tabs>
          <w:tab w:val="left" w:pos="1080"/>
        </w:tabs>
        <w:spacing w:line="240" w:lineRule="auto"/>
        <w:rPr>
          <w:b/>
        </w:rPr>
      </w:pPr>
      <w:proofErr w:type="spellStart"/>
      <w:r>
        <w:rPr>
          <w:rStyle w:val="FontStyle44"/>
        </w:rPr>
        <w:t>Контакт</w:t>
      </w:r>
      <w:proofErr w:type="spellEnd"/>
      <w:r>
        <w:rPr>
          <w:rStyle w:val="FontStyle44"/>
        </w:rPr>
        <w:t xml:space="preserve"> </w:t>
      </w:r>
      <w:proofErr w:type="spellStart"/>
      <w:r>
        <w:rPr>
          <w:rStyle w:val="FontStyle44"/>
        </w:rPr>
        <w:t>особа</w:t>
      </w:r>
      <w:proofErr w:type="spellEnd"/>
      <w:r>
        <w:rPr>
          <w:rStyle w:val="FontStyle44"/>
        </w:rPr>
        <w:t xml:space="preserve"> </w:t>
      </w:r>
      <w:proofErr w:type="spellStart"/>
      <w:r>
        <w:rPr>
          <w:rStyle w:val="FontStyle44"/>
        </w:rPr>
        <w:t>за</w:t>
      </w:r>
      <w:proofErr w:type="spellEnd"/>
      <w:r>
        <w:rPr>
          <w:rStyle w:val="FontStyle44"/>
        </w:rPr>
        <w:t xml:space="preserve"> </w:t>
      </w:r>
      <w:proofErr w:type="spellStart"/>
      <w:r>
        <w:rPr>
          <w:rStyle w:val="FontStyle44"/>
        </w:rPr>
        <w:t>питања</w:t>
      </w:r>
      <w:proofErr w:type="spellEnd"/>
      <w:r>
        <w:rPr>
          <w:rStyle w:val="FontStyle44"/>
        </w:rPr>
        <w:t xml:space="preserve"> </w:t>
      </w:r>
      <w:proofErr w:type="spellStart"/>
      <w:r>
        <w:rPr>
          <w:rStyle w:val="FontStyle44"/>
        </w:rPr>
        <w:t>везана</w:t>
      </w:r>
      <w:proofErr w:type="spellEnd"/>
      <w:r>
        <w:rPr>
          <w:rStyle w:val="FontStyle44"/>
        </w:rPr>
        <w:t xml:space="preserve"> </w:t>
      </w:r>
      <w:proofErr w:type="spellStart"/>
      <w:r>
        <w:rPr>
          <w:rStyle w:val="FontStyle44"/>
        </w:rPr>
        <w:t>за</w:t>
      </w:r>
      <w:proofErr w:type="spellEnd"/>
      <w:r>
        <w:rPr>
          <w:rStyle w:val="FontStyle44"/>
        </w:rPr>
        <w:t xml:space="preserve"> </w:t>
      </w:r>
      <w:proofErr w:type="spellStart"/>
      <w:r>
        <w:rPr>
          <w:rStyle w:val="FontStyle44"/>
        </w:rPr>
        <w:t>садржај</w:t>
      </w:r>
      <w:proofErr w:type="spellEnd"/>
      <w:r>
        <w:rPr>
          <w:rStyle w:val="FontStyle44"/>
        </w:rPr>
        <w:t xml:space="preserve"> </w:t>
      </w:r>
      <w:proofErr w:type="spellStart"/>
      <w:r>
        <w:rPr>
          <w:rStyle w:val="FontStyle44"/>
        </w:rPr>
        <w:t>конкурсне</w:t>
      </w:r>
      <w:proofErr w:type="spellEnd"/>
      <w:r>
        <w:rPr>
          <w:rStyle w:val="FontStyle44"/>
        </w:rPr>
        <w:t xml:space="preserve"> </w:t>
      </w:r>
      <w:proofErr w:type="spellStart"/>
      <w:r>
        <w:rPr>
          <w:rStyle w:val="FontStyle44"/>
        </w:rPr>
        <w:t>документације</w:t>
      </w:r>
      <w:proofErr w:type="spellEnd"/>
      <w:r>
        <w:rPr>
          <w:rStyle w:val="FontStyle44"/>
        </w:rPr>
        <w:t xml:space="preserve"> и  </w:t>
      </w:r>
      <w:proofErr w:type="spellStart"/>
      <w:r>
        <w:rPr>
          <w:rStyle w:val="FontStyle44"/>
        </w:rPr>
        <w:t>особа</w:t>
      </w:r>
      <w:proofErr w:type="spellEnd"/>
      <w:r>
        <w:rPr>
          <w:rStyle w:val="FontStyle44"/>
        </w:rPr>
        <w:t xml:space="preserve"> </w:t>
      </w:r>
      <w:proofErr w:type="spellStart"/>
      <w:r>
        <w:rPr>
          <w:rStyle w:val="FontStyle44"/>
        </w:rPr>
        <w:t>за</w:t>
      </w:r>
      <w:proofErr w:type="spellEnd"/>
      <w:r>
        <w:rPr>
          <w:rStyle w:val="FontStyle44"/>
        </w:rPr>
        <w:t xml:space="preserve"> </w:t>
      </w:r>
      <w:proofErr w:type="spellStart"/>
      <w:r>
        <w:rPr>
          <w:rStyle w:val="FontStyle44"/>
        </w:rPr>
        <w:t>питања</w:t>
      </w:r>
      <w:proofErr w:type="spellEnd"/>
      <w:r>
        <w:rPr>
          <w:rStyle w:val="FontStyle44"/>
        </w:rPr>
        <w:t xml:space="preserve"> </w:t>
      </w:r>
      <w:proofErr w:type="spellStart"/>
      <w:r>
        <w:rPr>
          <w:rStyle w:val="FontStyle44"/>
        </w:rPr>
        <w:t>везана</w:t>
      </w:r>
      <w:proofErr w:type="spellEnd"/>
      <w:r>
        <w:rPr>
          <w:rStyle w:val="FontStyle44"/>
        </w:rPr>
        <w:t xml:space="preserve"> </w:t>
      </w:r>
      <w:proofErr w:type="spellStart"/>
      <w:r>
        <w:rPr>
          <w:rStyle w:val="FontStyle44"/>
        </w:rPr>
        <w:t>за</w:t>
      </w:r>
      <w:proofErr w:type="spellEnd"/>
      <w:r>
        <w:rPr>
          <w:rStyle w:val="FontStyle44"/>
        </w:rPr>
        <w:t xml:space="preserve"> </w:t>
      </w:r>
      <w:proofErr w:type="spellStart"/>
      <w:r>
        <w:rPr>
          <w:rStyle w:val="FontStyle44"/>
        </w:rPr>
        <w:t>садржај</w:t>
      </w:r>
      <w:proofErr w:type="spellEnd"/>
      <w:r>
        <w:rPr>
          <w:rStyle w:val="FontStyle44"/>
        </w:rPr>
        <w:t xml:space="preserve"> </w:t>
      </w:r>
      <w:proofErr w:type="spellStart"/>
      <w:r>
        <w:rPr>
          <w:rStyle w:val="FontStyle44"/>
        </w:rPr>
        <w:t>теничке</w:t>
      </w:r>
      <w:proofErr w:type="spellEnd"/>
      <w:r>
        <w:rPr>
          <w:rStyle w:val="FontStyle44"/>
        </w:rPr>
        <w:t xml:space="preserve"> </w:t>
      </w:r>
      <w:proofErr w:type="spellStart"/>
      <w:r>
        <w:rPr>
          <w:rStyle w:val="FontStyle44"/>
        </w:rPr>
        <w:t>спецификације</w:t>
      </w:r>
      <w:proofErr w:type="spellEnd"/>
      <w:r>
        <w:rPr>
          <w:rStyle w:val="FontStyle44"/>
        </w:rPr>
        <w:t xml:space="preserve"> </w:t>
      </w:r>
      <w:proofErr w:type="spellStart"/>
      <w:r>
        <w:rPr>
          <w:rStyle w:val="FontStyle44"/>
        </w:rPr>
        <w:t>је</w:t>
      </w:r>
      <w:proofErr w:type="spellEnd"/>
      <w:r>
        <w:rPr>
          <w:rStyle w:val="FontStyle44"/>
        </w:rPr>
        <w:t xml:space="preserve">: </w:t>
      </w:r>
      <w:proofErr w:type="spellStart"/>
      <w:r>
        <w:rPr>
          <w:rStyle w:val="FontStyle44"/>
          <w:b/>
          <w:bCs/>
        </w:rPr>
        <w:t>Поповић</w:t>
      </w:r>
      <w:proofErr w:type="spellEnd"/>
      <w:r>
        <w:rPr>
          <w:rStyle w:val="FontStyle44"/>
          <w:b/>
          <w:bCs/>
        </w:rPr>
        <w:t xml:space="preserve"> </w:t>
      </w:r>
      <w:proofErr w:type="spellStart"/>
      <w:r>
        <w:rPr>
          <w:rStyle w:val="FontStyle44"/>
          <w:b/>
          <w:bCs/>
        </w:rPr>
        <w:t>Катарина</w:t>
      </w:r>
      <w:proofErr w:type="spellEnd"/>
      <w:r>
        <w:rPr>
          <w:rStyle w:val="FontStyle44"/>
          <w:b/>
          <w:bCs/>
        </w:rPr>
        <w:t xml:space="preserve">, </w:t>
      </w:r>
      <w:r>
        <w:rPr>
          <w:rStyle w:val="FontStyle44"/>
          <w:b/>
          <w:bCs/>
          <w:lang w:val="sr-Cyrl-CS"/>
        </w:rPr>
        <w:t xml:space="preserve">телефон 032/322-527, </w:t>
      </w:r>
      <w:r>
        <w:rPr>
          <w:rStyle w:val="FontStyle44"/>
          <w:b/>
          <w:bCs/>
        </w:rPr>
        <w:t xml:space="preserve">e-mail </w:t>
      </w:r>
      <w:proofErr w:type="spellStart"/>
      <w:r>
        <w:rPr>
          <w:rStyle w:val="FontStyle44"/>
          <w:b/>
          <w:bCs/>
        </w:rPr>
        <w:t>адреса</w:t>
      </w:r>
      <w:proofErr w:type="spellEnd"/>
      <w:r>
        <w:rPr>
          <w:rStyle w:val="FontStyle44"/>
          <w:b/>
          <w:bCs/>
        </w:rPr>
        <w:t xml:space="preserve"> </w:t>
      </w:r>
      <w:r>
        <w:rPr>
          <w:rFonts w:ascii="Book Antiqua" w:hAnsi="Book Antiqua"/>
          <w:b/>
          <w:sz w:val="22"/>
          <w:szCs w:val="22"/>
          <w:lang w:val="sr-Cyrl-CS"/>
        </w:rPr>
        <w:t>osvukcacak@gmail.com</w:t>
      </w:r>
    </w:p>
    <w:p w:rsidR="007D4C9D" w:rsidRDefault="007D4C9D" w:rsidP="007D4C9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7D4C9D" w:rsidRDefault="007D4C9D" w:rsidP="007D4C9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0EC4" w:rsidRPr="002D0EC4" w:rsidRDefault="007D4C9D" w:rsidP="007D4C9D">
      <w:pPr>
        <w:pStyle w:val="Style16"/>
        <w:widowControl/>
        <w:spacing w:before="10"/>
        <w:ind w:left="6379"/>
      </w:pPr>
      <w:r>
        <w:rPr>
          <w:rStyle w:val="FontStyle43"/>
        </w:rPr>
        <w:t>КОМИСИЈА</w:t>
      </w:r>
    </w:p>
    <w:p w:rsidR="0002690F" w:rsidRPr="002D0EC4" w:rsidRDefault="0002690F" w:rsidP="007D4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690F" w:rsidRPr="002D0EC4" w:rsidSect="007D4C9D">
      <w:pgSz w:w="12240" w:h="15840" w:code="1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4BDB"/>
    <w:multiLevelType w:val="hybridMultilevel"/>
    <w:tmpl w:val="C2BE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9C"/>
    <w:rsid w:val="0002690F"/>
    <w:rsid w:val="0027462B"/>
    <w:rsid w:val="002D0EC4"/>
    <w:rsid w:val="00314AB7"/>
    <w:rsid w:val="00645479"/>
    <w:rsid w:val="007D4C9D"/>
    <w:rsid w:val="0081124B"/>
    <w:rsid w:val="008D1052"/>
    <w:rsid w:val="009300F0"/>
    <w:rsid w:val="0093434B"/>
    <w:rsid w:val="00B55BD9"/>
    <w:rsid w:val="00B979BB"/>
    <w:rsid w:val="00BE7626"/>
    <w:rsid w:val="00C1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D4C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4C9D"/>
    <w:pPr>
      <w:ind w:left="720"/>
      <w:contextualSpacing/>
    </w:pPr>
  </w:style>
  <w:style w:type="paragraph" w:customStyle="1" w:styleId="Style20">
    <w:name w:val="Style20"/>
    <w:basedOn w:val="Normal"/>
    <w:qFormat/>
    <w:rsid w:val="007D4C9D"/>
    <w:pPr>
      <w:widowControl w:val="0"/>
      <w:spacing w:after="0" w:line="275" w:lineRule="exact"/>
      <w:ind w:firstLine="571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16">
    <w:name w:val="Style16"/>
    <w:basedOn w:val="Normal"/>
    <w:qFormat/>
    <w:rsid w:val="007D4C9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44">
    <w:name w:val="Font Style44"/>
    <w:basedOn w:val="DefaultParagraphFont"/>
    <w:qFormat/>
    <w:rsid w:val="007D4C9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3">
    <w:name w:val="Font Style43"/>
    <w:basedOn w:val="DefaultParagraphFont"/>
    <w:qFormat/>
    <w:rsid w:val="007D4C9D"/>
    <w:rPr>
      <w:rFonts w:ascii="Times New Roman" w:hAnsi="Times New Roman" w:cs="Times New Roman" w:hint="defaul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D4C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4C9D"/>
    <w:pPr>
      <w:ind w:left="720"/>
      <w:contextualSpacing/>
    </w:pPr>
  </w:style>
  <w:style w:type="paragraph" w:customStyle="1" w:styleId="Style20">
    <w:name w:val="Style20"/>
    <w:basedOn w:val="Normal"/>
    <w:qFormat/>
    <w:rsid w:val="007D4C9D"/>
    <w:pPr>
      <w:widowControl w:val="0"/>
      <w:spacing w:after="0" w:line="275" w:lineRule="exact"/>
      <w:ind w:firstLine="571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yle16">
    <w:name w:val="Style16"/>
    <w:basedOn w:val="Normal"/>
    <w:qFormat/>
    <w:rsid w:val="007D4C9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ntStyle44">
    <w:name w:val="Font Style44"/>
    <w:basedOn w:val="DefaultParagraphFont"/>
    <w:qFormat/>
    <w:rsid w:val="007D4C9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3">
    <w:name w:val="Font Style43"/>
    <w:basedOn w:val="DefaultParagraphFont"/>
    <w:qFormat/>
    <w:rsid w:val="007D4C9D"/>
    <w:rPr>
      <w:rFonts w:ascii="Times New Roman" w:hAnsi="Times New Roman" w:cs="Times New Roman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%20osvukcaca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vukkaradzic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Sekratar</cp:lastModifiedBy>
  <cp:revision>2</cp:revision>
  <dcterms:created xsi:type="dcterms:W3CDTF">2020-01-29T08:49:00Z</dcterms:created>
  <dcterms:modified xsi:type="dcterms:W3CDTF">2020-01-29T08:49:00Z</dcterms:modified>
</cp:coreProperties>
</file>